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技术评分响应索引</w:t>
      </w:r>
      <w:bookmarkEnd w:id="1"/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09"/>
        <w:gridCol w:w="1909"/>
        <w:gridCol w:w="1671"/>
        <w:gridCol w:w="1909"/>
        <w:gridCol w:w="1674"/>
      </w:tblGrid>
      <w:tr>
        <w:trPr>
          <w:cantSplit/>
          <w:tblHeader/>
        </w:trPr>
        <w:tc>
          <w:tcPr>
            <w:tcW w:w="1909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评分条款／子项</w:t>
            </w:r>
          </w:p>
        </w:tc>
        <w:tc>
          <w:tcPr>
            <w:tcW w:w="1909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分值或计分条件</w:t>
            </w:r>
          </w:p>
        </w:tc>
        <w:tc>
          <w:tcPr>
            <w:tcW w:w="1671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响应摘要</w:t>
            </w:r>
          </w:p>
        </w:tc>
        <w:tc>
          <w:tcPr>
            <w:tcW w:w="1909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投标分册／章节</w:t>
            </w:r>
          </w:p>
        </w:tc>
        <w:tc>
          <w:tcPr>
            <w:tcW w:w="1674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最终定位</w:t>
            </w:r>
          </w:p>
        </w:tc>
      </w:tr>
      <w:tr>
        <w:trPr>
          <w:cantSplit/>
        </w:trPr>
        <w:tc>
          <w:tcPr>
            <w:tcW w:w="190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90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7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90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7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90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90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7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909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67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909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909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671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909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674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</w:tr>
    </w:tbl>
    <w:p>
      <w:pPr>
        <w:pStyle w:val="Heading1"/>
      </w:pPr>
      <w:bookmarkStart w:id="2" w:name="chapter_2"/>
      <w:r>
        <w:t xml:space="preserve">第2章　证明材料定位及页码复核（内部用表）</w:t>
      </w:r>
      <w:bookmarkEnd w:id="2"/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84"/>
        <w:gridCol w:w="1984"/>
        <w:gridCol w:w="2551"/>
        <w:gridCol w:w="2553"/>
      </w:tblGrid>
      <w:tr>
        <w:trPr>
          <w:cantSplit/>
          <w:tblHeader/>
        </w:trPr>
        <w:tc>
          <w:tcPr>
            <w:tcW w:w="1984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索引行／条款</w:t>
            </w:r>
          </w:p>
        </w:tc>
        <w:tc>
          <w:tcPr>
            <w:tcW w:w="1984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应查到的事实</w:t>
            </w:r>
          </w:p>
        </w:tc>
        <w:tc>
          <w:tcPr>
            <w:tcW w:w="2551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终稿定位／材料编号</w:t>
            </w:r>
          </w:p>
        </w:tc>
        <w:tc>
          <w:tcPr>
            <w:tcW w:w="2553" w:type="dxa"/>
            <w:shd w:val="clear" w:fill="F0F0F0"/>
            <w:vAlign w:val="center"/>
          </w:tcPr>
          <w:p>
            <w:pPr>
              <w:pStyle w:val="TableHeader"/>
              <w:jc w:val="left"/>
              <w:keepNext/>
            </w:pPr>
            <w:r>
              <w:t xml:space="preserve">复核结果／责任与日期</w:t>
            </w:r>
          </w:p>
        </w:tc>
      </w:tr>
      <w:tr>
        <w:trPr>
          <w:cantSplit/>
        </w:trPr>
        <w:tc>
          <w:tcPr>
            <w:tcW w:w="198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98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255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2553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98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1984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2551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  <w:tc>
          <w:tcPr>
            <w:tcW w:w="2553" w:type="dxa"/>
            <w:vAlign w:val="center"/>
          </w:tcPr>
          <w:p>
            <w:pPr>
              <w:pStyle w:val="TableText"/>
              <w:jc w:val="left"/>
              <w:keepNext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1984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1984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2551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  <w:tc>
          <w:tcPr>
            <w:tcW w:w="2553" w:type="dxa"/>
            <w:vAlign w:val="center"/>
          </w:tcPr>
          <w:p>
            <w:pPr>
              <w:pStyle w:val="TableText"/>
              <w:jc w:val="left"/>
            </w:pPr>
            <w:r>
              <w:t xml:space="preserve"/>
            </w:r>
          </w:p>
        </w:tc>
      </w:tr>
    </w:tbl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